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6FD7" w14:textId="5A19FF0C" w:rsidR="003B7E75" w:rsidRPr="003B7E75" w:rsidRDefault="003B7E75" w:rsidP="003B7E75">
      <w:pPr>
        <w:pStyle w:val="Bezmezer"/>
        <w:jc w:val="center"/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</w:pP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Speciální n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ab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í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dka 2 seminář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ů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 xml:space="preserve"> pro </w:t>
      </w:r>
      <w:proofErr w:type="spellStart"/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erdely</w:t>
      </w:r>
      <w:proofErr w:type="spellEnd"/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 xml:space="preserve"> každého </w:t>
      </w:r>
      <w:r w:rsidRPr="003B7E75">
        <w:rPr>
          <w:rFonts w:ascii="Adelle Sans Devanagari" w:hAnsi="Adelle Sans Devanagari" w:cs="Adelle Sans Devanagari" w:hint="cs"/>
          <w:b/>
          <w:bCs/>
          <w:sz w:val="32"/>
          <w:szCs w:val="32"/>
          <w:u w:val="single"/>
        </w:rPr>
        <w:t>věku</w:t>
      </w:r>
    </w:p>
    <w:p w14:paraId="497D0643" w14:textId="2EDFD0C6" w:rsidR="003B7E75" w:rsidRDefault="003B7E75" w:rsidP="003B7E75">
      <w:pPr>
        <w:pStyle w:val="Bezmezer"/>
        <w:rPr>
          <w:rFonts w:ascii="Adelle Sans Devanagari" w:hAnsi="Adelle Sans Devanagari" w:cs="Adelle Sans Devanagari"/>
        </w:rPr>
      </w:pPr>
      <w:r w:rsidRPr="003B7E75">
        <w:rPr>
          <w:rFonts w:ascii="Adelle Sans Devanagari" w:hAnsi="Adelle Sans Devanagari" w:cs="Adelle Sans Devanagari" w:hint="cs"/>
        </w:rPr>
        <w:t>Anička Brettschneiderová (</w:t>
      </w:r>
      <w:proofErr w:type="spellStart"/>
      <w:r w:rsidRPr="003B7E75">
        <w:rPr>
          <w:rFonts w:ascii="Adelle Sans Devanagari" w:hAnsi="Adelle Sans Devanagari" w:cs="Adelle Sans Devanagari" w:hint="cs"/>
        </w:rPr>
        <w:t>výcvikářka</w:t>
      </w:r>
      <w:proofErr w:type="spellEnd"/>
      <w:r w:rsidRPr="003B7E75">
        <w:rPr>
          <w:rFonts w:ascii="Adelle Sans Devanagari" w:hAnsi="Adelle Sans Devanagari" w:cs="Adelle Sans Devanagari" w:hint="cs"/>
        </w:rPr>
        <w:t xml:space="preserve"> ČK </w:t>
      </w:r>
      <w:r w:rsidRPr="003B7E75">
        <w:rPr>
          <w:rFonts w:ascii="Adelle Sans Devanagari" w:hAnsi="Adelle Sans Devanagari" w:cs="Adelle Sans Devanagari"/>
        </w:rPr>
        <w:t xml:space="preserve">ATK) </w:t>
      </w:r>
      <w:r>
        <w:rPr>
          <w:rFonts w:ascii="Adelle Sans Devanagari" w:hAnsi="Adelle Sans Devanagari" w:cs="Adelle Sans Devanagari"/>
        </w:rPr>
        <w:t>přichystala</w:t>
      </w:r>
      <w:r w:rsidRPr="003B7E75">
        <w:rPr>
          <w:rFonts w:ascii="Adelle Sans Devanagari" w:hAnsi="Adelle Sans Devanagari" w:cs="Adelle Sans Devanagari" w:hint="cs"/>
        </w:rPr>
        <w:t xml:space="preserve"> pro </w:t>
      </w:r>
      <w:proofErr w:type="spellStart"/>
      <w:r w:rsidRPr="003B7E75">
        <w:rPr>
          <w:rFonts w:ascii="Adelle Sans Devanagari" w:hAnsi="Adelle Sans Devanagari" w:cs="Adelle Sans Devanagari" w:hint="cs"/>
        </w:rPr>
        <w:t>erdeláře</w:t>
      </w:r>
      <w:proofErr w:type="spellEnd"/>
      <w:r w:rsidRPr="003B7E75">
        <w:rPr>
          <w:rFonts w:ascii="Adelle Sans Devanagari" w:hAnsi="Adelle Sans Devanagari" w:cs="Adelle Sans Devanagari" w:hint="cs"/>
        </w:rPr>
        <w:t xml:space="preserve"> dva semináře v oblasti výchovy a výcviku.</w:t>
      </w:r>
    </w:p>
    <w:p w14:paraId="0143B7AE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sz w:val="16"/>
          <w:szCs w:val="16"/>
        </w:rPr>
      </w:pPr>
    </w:p>
    <w:p w14:paraId="6EB31DAF" w14:textId="45985B76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b/>
          <w:bCs/>
        </w:rPr>
      </w:pPr>
      <w:r w:rsidRPr="003B7E75">
        <w:rPr>
          <w:rFonts w:ascii="Adelle Sans Devanagari" w:hAnsi="Adelle Sans Devanagari" w:cs="Adelle Sans Devanagari"/>
          <w:b/>
          <w:bCs/>
        </w:rPr>
        <w:t>Základní informace:</w:t>
      </w:r>
    </w:p>
    <w:p w14:paraId="0649D1DD" w14:textId="7D586B2C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>
        <w:rPr>
          <w:rFonts w:ascii="Adelle Sans Devanagari" w:hAnsi="Adelle Sans Devanagari" w:cs="Adelle Sans Devanagari"/>
        </w:rPr>
        <w:t xml:space="preserve">termíny konání: neděle </w:t>
      </w:r>
      <w:r w:rsidRPr="003B7E75">
        <w:rPr>
          <w:rFonts w:ascii="Adelle Sans Devanagari" w:hAnsi="Adelle Sans Devanagari" w:cs="Adelle Sans Devanagari"/>
        </w:rPr>
        <w:t>27</w:t>
      </w:r>
      <w:r>
        <w:rPr>
          <w:rFonts w:ascii="Adelle Sans Devanagari" w:hAnsi="Adelle Sans Devanagari" w:cs="Adelle Sans Devanagari"/>
        </w:rPr>
        <w:t xml:space="preserve">. </w:t>
      </w:r>
      <w:r w:rsidRPr="003B7E75">
        <w:rPr>
          <w:rFonts w:ascii="Adelle Sans Devanagari" w:hAnsi="Adelle Sans Devanagari" w:cs="Adelle Sans Devanagari" w:hint="cs"/>
        </w:rPr>
        <w:t>10. a 17</w:t>
      </w:r>
      <w:r>
        <w:rPr>
          <w:rFonts w:ascii="Adelle Sans Devanagari" w:hAnsi="Adelle Sans Devanagari" w:cs="Adelle Sans Devanagari"/>
        </w:rPr>
        <w:t xml:space="preserve">. </w:t>
      </w:r>
      <w:r w:rsidRPr="003B7E75">
        <w:rPr>
          <w:rFonts w:ascii="Adelle Sans Devanagari" w:hAnsi="Adelle Sans Devanagari" w:cs="Adelle Sans Devanagari" w:hint="cs"/>
        </w:rPr>
        <w:t>11.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2024</w:t>
      </w:r>
    </w:p>
    <w:p w14:paraId="5904C7FA" w14:textId="6160D045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místo konání:</w:t>
      </w:r>
      <w:r>
        <w:rPr>
          <w:rFonts w:ascii="Adelle Sans Devanagari" w:hAnsi="Adelle Sans Devanagari" w:cs="Adelle Sans Devanagari"/>
        </w:rPr>
        <w:t xml:space="preserve"> fotbalové hřiště </w:t>
      </w:r>
      <w:r w:rsidRPr="003B7E75">
        <w:rPr>
          <w:rFonts w:ascii="Adelle Sans Devanagari" w:hAnsi="Adelle Sans Devanagari" w:cs="Adelle Sans Devanagari"/>
        </w:rPr>
        <w:t>Přišimasy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(u Českého Brodu)</w:t>
      </w:r>
    </w:p>
    <w:p w14:paraId="2778A09B" w14:textId="4E508E9D" w:rsidR="003B7E75" w:rsidRDefault="003B7E75" w:rsidP="003B7E75">
      <w:pPr>
        <w:pStyle w:val="Bezmezer"/>
        <w:rPr>
          <w:rFonts w:ascii="Adelle Sans Devanagari" w:hAnsi="Adelle Sans Devanagari" w:cs="Adelle Sans Devanagari"/>
        </w:rPr>
      </w:pPr>
      <w:r w:rsidRPr="003B7E75">
        <w:rPr>
          <w:rFonts w:ascii="Adelle Sans Devanagari" w:hAnsi="Adelle Sans Devanagari" w:cs="Adelle Sans Devanagari" w:hint="cs"/>
        </w:rPr>
        <w:t xml:space="preserve">začátek </w:t>
      </w:r>
      <w:r>
        <w:rPr>
          <w:rFonts w:ascii="Adelle Sans Devanagari" w:hAnsi="Adelle Sans Devanagari" w:cs="Adelle Sans Devanagari"/>
        </w:rPr>
        <w:t xml:space="preserve">akce: </w:t>
      </w:r>
      <w:r w:rsidRPr="003B7E75">
        <w:rPr>
          <w:rFonts w:ascii="Adelle Sans Devanagari" w:hAnsi="Adelle Sans Devanagari" w:cs="Adelle Sans Devanagari" w:hint="cs"/>
        </w:rPr>
        <w:t xml:space="preserve">9.00 hod (předpokládaný konec </w:t>
      </w:r>
      <w:r>
        <w:rPr>
          <w:rFonts w:ascii="Adelle Sans Devanagari" w:hAnsi="Adelle Sans Devanagari" w:cs="Adelle Sans Devanagari"/>
        </w:rPr>
        <w:t>zhruba ve</w:t>
      </w:r>
      <w:r w:rsidRPr="003B7E75">
        <w:rPr>
          <w:rFonts w:ascii="Adelle Sans Devanagari" w:hAnsi="Adelle Sans Devanagari" w:cs="Adelle Sans Devanagari" w:hint="cs"/>
        </w:rPr>
        <w:t xml:space="preserve"> </w:t>
      </w:r>
      <w:r w:rsidRPr="003B7E75">
        <w:rPr>
          <w:rFonts w:ascii="Adelle Sans Devanagari" w:hAnsi="Adelle Sans Devanagari" w:cs="Adelle Sans Devanagari"/>
        </w:rPr>
        <w:t>14</w:t>
      </w:r>
      <w:r>
        <w:rPr>
          <w:rFonts w:ascii="Adelle Sans Devanagari" w:hAnsi="Adelle Sans Devanagari" w:cs="Adelle Sans Devanagari"/>
        </w:rPr>
        <w:t xml:space="preserve">–15 </w:t>
      </w:r>
      <w:r w:rsidRPr="003B7E75">
        <w:rPr>
          <w:rFonts w:ascii="Adelle Sans Devanagari" w:hAnsi="Adelle Sans Devanagari" w:cs="Adelle Sans Devanagari" w:hint="cs"/>
        </w:rPr>
        <w:t>hod</w:t>
      </w:r>
      <w:r>
        <w:rPr>
          <w:rFonts w:ascii="Adelle Sans Devanagari" w:hAnsi="Adelle Sans Devanagari" w:cs="Adelle Sans Devanagari"/>
        </w:rPr>
        <w:t>.</w:t>
      </w:r>
      <w:r w:rsidRPr="003B7E75">
        <w:rPr>
          <w:rFonts w:ascii="Adelle Sans Devanagari" w:hAnsi="Adelle Sans Devanagari" w:cs="Adelle Sans Devanagari" w:hint="cs"/>
        </w:rPr>
        <w:t>)</w:t>
      </w:r>
    </w:p>
    <w:p w14:paraId="0A30DFAE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sz w:val="16"/>
          <w:szCs w:val="16"/>
        </w:rPr>
      </w:pPr>
    </w:p>
    <w:p w14:paraId="0ED014F5" w14:textId="6C4A1D93" w:rsidR="003B7E75" w:rsidRPr="003B7E75" w:rsidRDefault="003B7E75" w:rsidP="003B7E75">
      <w:pPr>
        <w:pStyle w:val="Bezmezer"/>
        <w:rPr>
          <w:rFonts w:ascii="Adelle Sans Devanagari" w:hAnsi="Adelle Sans Devanagari" w:cs="Adelle Sans Devanagari"/>
          <w:b/>
          <w:bCs/>
        </w:rPr>
      </w:pPr>
      <w:r w:rsidRPr="003B7E75">
        <w:rPr>
          <w:rFonts w:ascii="Adelle Sans Devanagari" w:hAnsi="Adelle Sans Devanagari" w:cs="Adelle Sans Devanagari"/>
          <w:b/>
          <w:bCs/>
        </w:rPr>
        <w:t xml:space="preserve">Program: </w:t>
      </w:r>
    </w:p>
    <w:p w14:paraId="59B62B88" w14:textId="45645DE0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 xml:space="preserve">od </w:t>
      </w:r>
      <w:r w:rsidRPr="003B7E75">
        <w:rPr>
          <w:rFonts w:ascii="Adelle Sans Devanagari" w:hAnsi="Adelle Sans Devanagari" w:cs="Adelle Sans Devanagari"/>
        </w:rPr>
        <w:t>9</w:t>
      </w:r>
      <w:r>
        <w:rPr>
          <w:rFonts w:ascii="Adelle Sans Devanagari" w:hAnsi="Adelle Sans Devanagari" w:cs="Adelle Sans Devanagari"/>
        </w:rPr>
        <w:t>–10</w:t>
      </w:r>
      <w:r w:rsidRPr="003B7E75">
        <w:rPr>
          <w:rFonts w:ascii="Adelle Sans Devanagari" w:hAnsi="Adelle Sans Devanagari" w:cs="Adelle Sans Devanagari" w:hint="cs"/>
        </w:rPr>
        <w:t xml:space="preserve"> hod</w:t>
      </w:r>
      <w:r>
        <w:rPr>
          <w:rFonts w:ascii="Adelle Sans Devanagari" w:hAnsi="Adelle Sans Devanagari" w:cs="Adelle Sans Devanagari"/>
        </w:rPr>
        <w:t>.</w:t>
      </w:r>
      <w:r w:rsidRPr="003B7E75">
        <w:rPr>
          <w:rFonts w:ascii="Adelle Sans Devanagari" w:hAnsi="Adelle Sans Devanagari" w:cs="Adelle Sans Devanagari" w:hint="cs"/>
        </w:rPr>
        <w:t xml:space="preserve"> teorie</w:t>
      </w:r>
    </w:p>
    <w:p w14:paraId="3CB0D659" w14:textId="7555F12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od 10 hod</w:t>
      </w:r>
      <w:r>
        <w:rPr>
          <w:rFonts w:ascii="Adelle Sans Devanagari" w:hAnsi="Adelle Sans Devanagari" w:cs="Adelle Sans Devanagari"/>
        </w:rPr>
        <w:t>.</w:t>
      </w:r>
      <w:r w:rsidRPr="003B7E75">
        <w:rPr>
          <w:rFonts w:ascii="Adelle Sans Devanagari" w:hAnsi="Adelle Sans Devanagari" w:cs="Adelle Sans Devanagari" w:hint="cs"/>
        </w:rPr>
        <w:t xml:space="preserve"> praktická</w:t>
      </w:r>
      <w:r>
        <w:rPr>
          <w:rFonts w:ascii="Adelle Sans Devanagari" w:hAnsi="Adelle Sans Devanagari" w:cs="Adelle Sans Devanagari"/>
        </w:rPr>
        <w:t xml:space="preserve">, </w:t>
      </w:r>
      <w:r w:rsidRPr="003B7E75">
        <w:rPr>
          <w:rFonts w:ascii="Adelle Sans Devanagari" w:hAnsi="Adelle Sans Devanagari" w:cs="Adelle Sans Devanagari"/>
        </w:rPr>
        <w:t>individuální</w:t>
      </w:r>
      <w:r w:rsidRPr="003B7E75">
        <w:rPr>
          <w:rFonts w:ascii="Adelle Sans Devanagari" w:hAnsi="Adelle Sans Devanagari" w:cs="Adelle Sans Devanagari" w:hint="cs"/>
        </w:rPr>
        <w:t xml:space="preserve"> práce s každým přihlášeným psovodem</w:t>
      </w:r>
    </w:p>
    <w:p w14:paraId="671BFB48" w14:textId="70DA50AA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 xml:space="preserve">maximální počet </w:t>
      </w:r>
      <w:r w:rsidRPr="003B7E75">
        <w:rPr>
          <w:rFonts w:ascii="Adelle Sans Devanagari" w:hAnsi="Adelle Sans Devanagari" w:cs="Adelle Sans Devanagari"/>
        </w:rPr>
        <w:t xml:space="preserve">psů: </w:t>
      </w:r>
      <w:proofErr w:type="gramStart"/>
      <w:r w:rsidRPr="003B7E75">
        <w:rPr>
          <w:rFonts w:ascii="Adelle Sans Devanagari" w:hAnsi="Adelle Sans Devanagari" w:cs="Adelle Sans Devanagari"/>
        </w:rPr>
        <w:t>10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-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12</w:t>
      </w:r>
      <w:proofErr w:type="gramEnd"/>
    </w:p>
    <w:p w14:paraId="3783E906" w14:textId="4906B1FE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 xml:space="preserve">diváci </w:t>
      </w:r>
      <w:r>
        <w:rPr>
          <w:rFonts w:ascii="Adelle Sans Devanagari" w:hAnsi="Adelle Sans Devanagari" w:cs="Adelle Sans Devanagari"/>
        </w:rPr>
        <w:t>(</w:t>
      </w:r>
      <w:r w:rsidRPr="003B7E75">
        <w:rPr>
          <w:rFonts w:ascii="Adelle Sans Devanagari" w:hAnsi="Adelle Sans Devanagari" w:cs="Adelle Sans Devanagari" w:hint="cs"/>
        </w:rPr>
        <w:t xml:space="preserve">se </w:t>
      </w:r>
      <w:r w:rsidRPr="003B7E75">
        <w:rPr>
          <w:rFonts w:ascii="Adelle Sans Devanagari" w:hAnsi="Adelle Sans Devanagari" w:cs="Adelle Sans Devanagari"/>
        </w:rPr>
        <w:t>psem</w:t>
      </w:r>
      <w:r>
        <w:rPr>
          <w:rFonts w:ascii="Adelle Sans Devanagari" w:hAnsi="Adelle Sans Devanagari" w:cs="Adelle Sans Devanagari"/>
        </w:rPr>
        <w:t xml:space="preserve"> i bez)</w:t>
      </w:r>
      <w:r w:rsidRPr="003B7E75">
        <w:rPr>
          <w:rFonts w:ascii="Adelle Sans Devanagari" w:hAnsi="Adelle Sans Devanagari" w:cs="Adelle Sans Devanagari"/>
        </w:rPr>
        <w:t>: neomezeně</w:t>
      </w:r>
      <w:r w:rsidRPr="003B7E75">
        <w:rPr>
          <w:rFonts w:ascii="Adelle Sans Devanagari" w:hAnsi="Adelle Sans Devanagari" w:cs="Adelle Sans Devanagari" w:hint="cs"/>
        </w:rPr>
        <w:t> </w:t>
      </w:r>
    </w:p>
    <w:p w14:paraId="5A8F6C49" w14:textId="20E73B9C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cena semináře 500,-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Kč </w:t>
      </w:r>
    </w:p>
    <w:p w14:paraId="4B3A15F1" w14:textId="037BEDF6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divák 100,-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Kč </w:t>
      </w:r>
    </w:p>
    <w:p w14:paraId="0E68AE33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sz w:val="16"/>
          <w:szCs w:val="16"/>
        </w:rPr>
      </w:pPr>
    </w:p>
    <w:p w14:paraId="60EF805D" w14:textId="3B837205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b/>
          <w:bCs/>
        </w:rPr>
      </w:pPr>
      <w:r w:rsidRPr="003B7E75">
        <w:rPr>
          <w:rFonts w:ascii="Adelle Sans Devanagari" w:hAnsi="Adelle Sans Devanagari" w:cs="Adelle Sans Devanagari"/>
          <w:b/>
          <w:bCs/>
        </w:rPr>
        <w:t>Účastníci semináře si mohou vybrat z těchto témat:</w:t>
      </w:r>
    </w:p>
    <w:p w14:paraId="5F1C6592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výchova v běžném životě </w:t>
      </w:r>
    </w:p>
    <w:p w14:paraId="5F71808F" w14:textId="559FEA56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/>
        </w:rPr>
        <w:t>výcvik</w:t>
      </w:r>
      <w:r w:rsidRPr="003B7E75">
        <w:rPr>
          <w:rFonts w:ascii="Adelle Sans Devanagari" w:hAnsi="Adelle Sans Devanagari" w:cs="Adelle Sans Devanagari" w:hint="cs"/>
        </w:rPr>
        <w:t xml:space="preserve"> psa pro začátečníky a pokročil</w:t>
      </w:r>
      <w:r>
        <w:rPr>
          <w:rFonts w:ascii="Adelle Sans Devanagari" w:hAnsi="Adelle Sans Devanagari" w:cs="Adelle Sans Devanagari"/>
        </w:rPr>
        <w:t>é</w:t>
      </w:r>
    </w:p>
    <w:p w14:paraId="205DC4B8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 w:rsidRPr="003B7E75">
        <w:rPr>
          <w:rFonts w:ascii="Adelle Sans Devanagari" w:hAnsi="Adelle Sans Devanagari" w:cs="Adelle Sans Devanagari" w:hint="cs"/>
        </w:rPr>
        <w:t>příprava psa na zkoušky z výkonu </w:t>
      </w:r>
    </w:p>
    <w:p w14:paraId="4850875B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sz w:val="16"/>
          <w:szCs w:val="16"/>
        </w:rPr>
      </w:pPr>
    </w:p>
    <w:p w14:paraId="57A81BBE" w14:textId="2594BAC1" w:rsidR="003B7E75" w:rsidRDefault="003B7E75" w:rsidP="003B7E75">
      <w:pPr>
        <w:pStyle w:val="Bezmezer"/>
        <w:rPr>
          <w:rFonts w:ascii="Adelle Sans Devanagari" w:hAnsi="Adelle Sans Devanagari" w:cs="Adelle Sans Devanagari"/>
        </w:rPr>
      </w:pPr>
      <w:r w:rsidRPr="003B7E75">
        <w:rPr>
          <w:rFonts w:ascii="Adelle Sans Devanagari" w:hAnsi="Adelle Sans Devanagari" w:cs="Adelle Sans Devanagari" w:hint="cs"/>
          <w:b/>
          <w:bCs/>
        </w:rPr>
        <w:t>Nabídka občerstvení a oběda</w:t>
      </w:r>
      <w:r w:rsidRPr="003B7E75">
        <w:rPr>
          <w:rFonts w:ascii="Adelle Sans Devanagari" w:hAnsi="Adelle Sans Devanagari" w:cs="Adelle Sans Devanagari" w:hint="cs"/>
        </w:rPr>
        <w:t xml:space="preserve"> je </w:t>
      </w:r>
      <w:r w:rsidRPr="003B7E75">
        <w:rPr>
          <w:rFonts w:ascii="Adelle Sans Devanagari" w:hAnsi="Adelle Sans Devanagari" w:cs="Adelle Sans Devanagari"/>
        </w:rPr>
        <w:t xml:space="preserve">zajištěna, </w:t>
      </w:r>
      <w:r>
        <w:rPr>
          <w:rFonts w:ascii="Adelle Sans Devanagari" w:hAnsi="Adelle Sans Devanagari" w:cs="Adelle Sans Devanagari"/>
        </w:rPr>
        <w:t>jen</w:t>
      </w:r>
      <w:r w:rsidRPr="003B7E75">
        <w:rPr>
          <w:rFonts w:ascii="Adelle Sans Devanagari" w:hAnsi="Adelle Sans Devanagari" w:cs="Adelle Sans Devanagari" w:hint="cs"/>
        </w:rPr>
        <w:t xml:space="preserve"> oběd je potřeba </w:t>
      </w:r>
      <w:r>
        <w:rPr>
          <w:rFonts w:ascii="Adelle Sans Devanagari" w:hAnsi="Adelle Sans Devanagari" w:cs="Adelle Sans Devanagari"/>
        </w:rPr>
        <w:t xml:space="preserve">předem </w:t>
      </w:r>
      <w:r w:rsidRPr="003B7E75">
        <w:rPr>
          <w:rFonts w:ascii="Adelle Sans Devanagari" w:hAnsi="Adelle Sans Devanagari" w:cs="Adelle Sans Devanagari" w:hint="cs"/>
        </w:rPr>
        <w:t>objednat</w:t>
      </w:r>
      <w:r>
        <w:rPr>
          <w:rFonts w:ascii="Adelle Sans Devanagari" w:hAnsi="Adelle Sans Devanagari" w:cs="Adelle Sans Devanagari"/>
        </w:rPr>
        <w:t xml:space="preserve"> – </w:t>
      </w:r>
    </w:p>
    <w:p w14:paraId="546596F5" w14:textId="2D32A84A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>
        <w:rPr>
          <w:rFonts w:ascii="Adelle Sans Devanagari" w:hAnsi="Adelle Sans Devanagari" w:cs="Adelle Sans Devanagari"/>
        </w:rPr>
        <w:t xml:space="preserve">viz </w:t>
      </w:r>
      <w:r w:rsidRPr="003B7E75">
        <w:rPr>
          <w:rFonts w:ascii="Adelle Sans Devanagari" w:hAnsi="Adelle Sans Devanagari" w:cs="Adelle Sans Devanagari" w:hint="cs"/>
        </w:rPr>
        <w:t>kontakt</w:t>
      </w:r>
    </w:p>
    <w:p w14:paraId="3617DD70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/>
          <w:sz w:val="16"/>
          <w:szCs w:val="16"/>
        </w:rPr>
      </w:pPr>
    </w:p>
    <w:p w14:paraId="585D1A3B" w14:textId="74532DFB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  <w:b/>
          <w:bCs/>
        </w:rPr>
      </w:pPr>
      <w:r w:rsidRPr="003B7E75">
        <w:rPr>
          <w:rFonts w:ascii="Adelle Sans Devanagari" w:hAnsi="Adelle Sans Devanagari" w:cs="Adelle Sans Devanagari" w:hint="cs"/>
          <w:b/>
          <w:bCs/>
        </w:rPr>
        <w:t>Přihlášení na seminář</w:t>
      </w:r>
      <w:r w:rsidRPr="003B7E75">
        <w:rPr>
          <w:rFonts w:ascii="Adelle Sans Devanagari" w:hAnsi="Adelle Sans Devanagari" w:cs="Adelle Sans Devanagari"/>
          <w:b/>
          <w:bCs/>
        </w:rPr>
        <w:t xml:space="preserve"> (i pro diváky):</w:t>
      </w:r>
    </w:p>
    <w:p w14:paraId="06C4327D" w14:textId="2E684023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>
        <w:rPr>
          <w:rFonts w:ascii="Adelle Sans Devanagari" w:hAnsi="Adelle Sans Devanagari" w:cs="Adelle Sans Devanagari"/>
        </w:rPr>
        <w:t xml:space="preserve">Anna </w:t>
      </w:r>
      <w:r w:rsidRPr="003B7E75">
        <w:rPr>
          <w:rFonts w:ascii="Adelle Sans Devanagari" w:hAnsi="Adelle Sans Devanagari" w:cs="Adelle Sans Devanagari" w:hint="cs"/>
        </w:rPr>
        <w:t xml:space="preserve">Brettschneiderová </w:t>
      </w:r>
      <w:r>
        <w:rPr>
          <w:rFonts w:ascii="Adelle Sans Devanagari" w:hAnsi="Adelle Sans Devanagari" w:cs="Adelle Sans Devanagari"/>
        </w:rPr>
        <w:t xml:space="preserve"> </w:t>
      </w:r>
    </w:p>
    <w:p w14:paraId="37447EB1" w14:textId="77777777" w:rsidR="003B7E75" w:rsidRDefault="003B7E75" w:rsidP="003B7E75">
      <w:pPr>
        <w:pStyle w:val="Bezmezer"/>
        <w:rPr>
          <w:rFonts w:ascii="Adelle Sans Devanagari" w:hAnsi="Adelle Sans Devanagari" w:cs="Adelle Sans Devanagari"/>
        </w:rPr>
      </w:pPr>
      <w:r w:rsidRPr="003B7E75">
        <w:rPr>
          <w:rFonts w:ascii="Adelle Sans Devanagari" w:hAnsi="Adelle Sans Devanagari" w:cs="Adelle Sans Devanagari" w:hint="cs"/>
        </w:rPr>
        <w:t>tel.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604</w:t>
      </w:r>
      <w:r>
        <w:rPr>
          <w:rFonts w:ascii="Adelle Sans Devanagari" w:hAnsi="Adelle Sans Devanagari" w:cs="Adelle Sans Devanagari"/>
        </w:rPr>
        <w:t> </w:t>
      </w:r>
      <w:r w:rsidRPr="003B7E75">
        <w:rPr>
          <w:rFonts w:ascii="Adelle Sans Devanagari" w:hAnsi="Adelle Sans Devanagari" w:cs="Adelle Sans Devanagari" w:hint="cs"/>
        </w:rPr>
        <w:t>308</w:t>
      </w:r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/>
        </w:rPr>
        <w:t>059, e</w:t>
      </w:r>
      <w:r>
        <w:rPr>
          <w:rFonts w:ascii="Adelle Sans Devanagari" w:hAnsi="Adelle Sans Devanagari" w:cs="Adelle Sans Devanagari"/>
        </w:rPr>
        <w:t>-</w:t>
      </w:r>
      <w:r w:rsidRPr="003B7E75">
        <w:rPr>
          <w:rFonts w:ascii="Adelle Sans Devanagari" w:hAnsi="Adelle Sans Devanagari" w:cs="Adelle Sans Devanagari"/>
        </w:rPr>
        <w:t>mail</w:t>
      </w:r>
      <w:r>
        <w:rPr>
          <w:rFonts w:ascii="Adelle Sans Devanagari" w:hAnsi="Adelle Sans Devanagari" w:cs="Adelle Sans Devanagari"/>
        </w:rPr>
        <w:t xml:space="preserve">: </w:t>
      </w:r>
      <w:r w:rsidRPr="003B7E75">
        <w:rPr>
          <w:rFonts w:ascii="Adelle Sans Devanagari" w:hAnsi="Adelle Sans Devanagari" w:cs="Adelle Sans Devanagari"/>
        </w:rPr>
        <w:t>brettan@seznam.cz</w:t>
      </w:r>
      <w:r w:rsidRPr="003B7E75">
        <w:rPr>
          <w:rFonts w:ascii="Adelle Sans Devanagari" w:hAnsi="Adelle Sans Devanagari" w:cs="Adelle Sans Devanagari" w:hint="cs"/>
        </w:rPr>
        <w:t> </w:t>
      </w:r>
    </w:p>
    <w:p w14:paraId="2BC63521" w14:textId="0EC4E296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  <w:r>
        <w:rPr>
          <w:rFonts w:ascii="Adelle Sans Devanagari" w:hAnsi="Adelle Sans Devanagari" w:cs="Adelle Sans Devanagari"/>
        </w:rPr>
        <w:t>S</w:t>
      </w:r>
      <w:r w:rsidRPr="003B7E75">
        <w:rPr>
          <w:rFonts w:ascii="Adelle Sans Devanagari" w:hAnsi="Adelle Sans Devanagari" w:cs="Adelle Sans Devanagari" w:hint="cs"/>
        </w:rPr>
        <w:t xml:space="preserve">eminář lze zaplatit převodem na </w:t>
      </w:r>
      <w:r>
        <w:rPr>
          <w:rFonts w:ascii="Adelle Sans Devanagari" w:hAnsi="Adelle Sans Devanagari" w:cs="Adelle Sans Devanagari"/>
        </w:rPr>
        <w:t>č</w:t>
      </w:r>
      <w:r w:rsidRPr="003B7E75">
        <w:rPr>
          <w:rFonts w:ascii="Adelle Sans Devanagari" w:hAnsi="Adelle Sans Devanagari" w:cs="Adelle Sans Devanagari" w:hint="cs"/>
        </w:rPr>
        <w:t>.</w:t>
      </w:r>
      <w:r>
        <w:rPr>
          <w:rFonts w:ascii="Adelle Sans Devanagari" w:hAnsi="Adelle Sans Devanagari" w:cs="Adelle Sans Devanagari"/>
        </w:rPr>
        <w:t xml:space="preserve"> </w:t>
      </w:r>
      <w:proofErr w:type="spellStart"/>
      <w:r>
        <w:rPr>
          <w:rFonts w:ascii="Adelle Sans Devanagari" w:hAnsi="Adelle Sans Devanagari" w:cs="Adelle Sans Devanagari"/>
        </w:rPr>
        <w:t>ú</w:t>
      </w:r>
      <w:r w:rsidRPr="003B7E75">
        <w:rPr>
          <w:rFonts w:ascii="Adelle Sans Devanagari" w:hAnsi="Adelle Sans Devanagari" w:cs="Adelle Sans Devanagari" w:hint="cs"/>
        </w:rPr>
        <w:t>.</w:t>
      </w:r>
      <w:proofErr w:type="spellEnd"/>
      <w:r>
        <w:rPr>
          <w:rFonts w:ascii="Adelle Sans Devanagari" w:hAnsi="Adelle Sans Devanagari" w:cs="Adelle Sans Devanagari"/>
        </w:rPr>
        <w:t xml:space="preserve"> </w:t>
      </w:r>
      <w:r w:rsidRPr="003B7E75">
        <w:rPr>
          <w:rFonts w:ascii="Adelle Sans Devanagari" w:hAnsi="Adelle Sans Devanagari" w:cs="Adelle Sans Devanagari" w:hint="cs"/>
        </w:rPr>
        <w:t>206015240/0300</w:t>
      </w:r>
      <w:r>
        <w:rPr>
          <w:rFonts w:ascii="Adelle Sans Devanagari" w:hAnsi="Adelle Sans Devanagari" w:cs="Adelle Sans Devanagari"/>
        </w:rPr>
        <w:t>, jako</w:t>
      </w:r>
      <w:r w:rsidRPr="003B7E75">
        <w:rPr>
          <w:rFonts w:ascii="Adelle Sans Devanagari" w:hAnsi="Adelle Sans Devanagari" w:cs="Adelle Sans Devanagari" w:hint="cs"/>
        </w:rPr>
        <w:t xml:space="preserve"> VS zadejte své tel</w:t>
      </w:r>
      <w:r>
        <w:rPr>
          <w:rFonts w:ascii="Adelle Sans Devanagari" w:hAnsi="Adelle Sans Devanagari" w:cs="Adelle Sans Devanagari"/>
        </w:rPr>
        <w:t xml:space="preserve">. </w:t>
      </w:r>
      <w:r w:rsidRPr="003B7E75">
        <w:rPr>
          <w:rFonts w:ascii="Adelle Sans Devanagari" w:hAnsi="Adelle Sans Devanagari" w:cs="Adelle Sans Devanagari" w:hint="cs"/>
        </w:rPr>
        <w:t>číslo, do zprávy </w:t>
      </w:r>
      <w:r>
        <w:rPr>
          <w:rFonts w:ascii="Adelle Sans Devanagari" w:hAnsi="Adelle Sans Devanagari" w:cs="Adelle Sans Devanagari"/>
        </w:rPr>
        <w:t xml:space="preserve">pro příjemce: </w:t>
      </w:r>
      <w:r w:rsidRPr="003B7E75">
        <w:rPr>
          <w:rFonts w:ascii="Adelle Sans Devanagari" w:hAnsi="Adelle Sans Devanagari" w:cs="Adelle Sans Devanagari" w:hint="cs"/>
        </w:rPr>
        <w:t>seminář a datum</w:t>
      </w:r>
      <w:r>
        <w:rPr>
          <w:rFonts w:ascii="Adelle Sans Devanagari" w:hAnsi="Adelle Sans Devanagari" w:cs="Adelle Sans Devanagari"/>
        </w:rPr>
        <w:t xml:space="preserve">, </w:t>
      </w:r>
      <w:r w:rsidRPr="003B7E75">
        <w:rPr>
          <w:rFonts w:ascii="Adelle Sans Devanagari" w:hAnsi="Adelle Sans Devanagari" w:cs="Adelle Sans Devanagari" w:hint="cs"/>
        </w:rPr>
        <w:t>na který se přihlašujete. </w:t>
      </w:r>
    </w:p>
    <w:p w14:paraId="32130C29" w14:textId="77777777" w:rsidR="003B7E75" w:rsidRPr="003B7E75" w:rsidRDefault="003B7E75" w:rsidP="003B7E75">
      <w:pPr>
        <w:pStyle w:val="Bezmezer"/>
        <w:rPr>
          <w:rFonts w:ascii="Adelle Sans Devanagari" w:hAnsi="Adelle Sans Devanagari" w:cs="Adelle Sans Devanagari" w:hint="cs"/>
        </w:rPr>
      </w:pPr>
    </w:p>
    <w:sectPr w:rsidR="003B7E75" w:rsidRPr="003B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75"/>
    <w:rsid w:val="003B7E75"/>
    <w:rsid w:val="005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FEDCF"/>
  <w15:chartTrackingRefBased/>
  <w15:docId w15:val="{61B68693-8433-F74D-B070-D5D5013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E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E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E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E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E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E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E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E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E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E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E7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B7E7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7E7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B7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Hošková</dc:creator>
  <cp:keywords/>
  <dc:description/>
  <cp:lastModifiedBy>Simona Hošková</cp:lastModifiedBy>
  <cp:revision>1</cp:revision>
  <dcterms:created xsi:type="dcterms:W3CDTF">2024-10-11T18:09:00Z</dcterms:created>
  <dcterms:modified xsi:type="dcterms:W3CDTF">2024-10-12T10:00:00Z</dcterms:modified>
</cp:coreProperties>
</file>